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352A8B" w:rsidR="00F95358" w:rsidP="00F95358" w:rsidRDefault="00F95358" w14:paraId="441BE3CC" w14:textId="77777777">
      <w:pPr>
        <w:jc w:val="center"/>
        <w:rPr>
          <w:rFonts w:ascii="Arial" w:hAnsi="Arial" w:cs="Arial"/>
          <w:b/>
          <w:color w:val="1C2045"/>
          <w:szCs w:val="22"/>
        </w:rPr>
      </w:pPr>
    </w:p>
    <w:p w:rsidR="00F95358" w:rsidP="00F95358" w:rsidRDefault="00F95358" w14:paraId="7CFEEA37" w14:textId="3D0129F6">
      <w:pPr>
        <w:jc w:val="center"/>
        <w:rPr>
          <w:rFonts w:ascii="Arial" w:hAnsi="Arial" w:cs="Arial"/>
          <w:b/>
          <w:color w:val="1C2045"/>
          <w:sz w:val="28"/>
          <w:szCs w:val="28"/>
        </w:rPr>
      </w:pPr>
      <w:r>
        <w:rPr>
          <w:rFonts w:ascii="Arial" w:hAnsi="Arial" w:cs="Arial"/>
          <w:b/>
          <w:color w:val="1C2045"/>
          <w:sz w:val="28"/>
          <w:szCs w:val="28"/>
        </w:rPr>
        <w:t>Expert mentor report</w:t>
      </w:r>
      <w:r w:rsidRPr="00352A8B">
        <w:rPr>
          <w:rFonts w:ascii="Arial" w:hAnsi="Arial" w:cs="Arial"/>
          <w:b/>
          <w:color w:val="1C2045"/>
          <w:sz w:val="28"/>
          <w:szCs w:val="28"/>
        </w:rPr>
        <w:t xml:space="preserve"> (</w:t>
      </w:r>
      <w:r>
        <w:rPr>
          <w:rFonts w:ascii="Arial" w:hAnsi="Arial" w:cs="Arial"/>
          <w:b/>
          <w:color w:val="1C2045"/>
          <w:sz w:val="28"/>
          <w:szCs w:val="28"/>
        </w:rPr>
        <w:t>EMR</w:t>
      </w:r>
      <w:r w:rsidRPr="00352A8B">
        <w:rPr>
          <w:rFonts w:ascii="Arial" w:hAnsi="Arial" w:cs="Arial"/>
          <w:b/>
          <w:color w:val="1C2045"/>
          <w:sz w:val="28"/>
          <w:szCs w:val="28"/>
        </w:rPr>
        <w:t>)</w:t>
      </w:r>
      <w:r>
        <w:rPr>
          <w:rFonts w:ascii="Arial" w:hAnsi="Arial" w:cs="Arial"/>
          <w:b/>
          <w:color w:val="1C2045"/>
          <w:sz w:val="28"/>
          <w:szCs w:val="28"/>
        </w:rPr>
        <w:t xml:space="preserve"> – Research</w:t>
      </w:r>
    </w:p>
    <w:p w:rsidR="00F95358" w:rsidP="00F95358" w:rsidRDefault="00F95358" w14:paraId="5A6C2967" w14:textId="77777777">
      <w:pPr>
        <w:jc w:val="center"/>
        <w:rPr>
          <w:rFonts w:ascii="Arial" w:hAnsi="Arial" w:cs="Arial"/>
          <w:b/>
          <w:color w:val="1C2045"/>
          <w:sz w:val="28"/>
          <w:szCs w:val="28"/>
        </w:rPr>
      </w:pPr>
    </w:p>
    <w:p w:rsidRPr="00997621" w:rsidR="00F95358" w:rsidP="00F95358" w:rsidRDefault="00F95358" w14:paraId="027D4424" w14:textId="7B9AD0F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7F7F7F" w:themeFill="text1" w:themeFillTint="80"/>
        <w:jc w:val="center"/>
        <w:rPr>
          <w:rFonts w:ascii="Arial" w:hAnsi="Arial" w:cs="Arial"/>
          <w:b/>
          <w:color w:val="FFFFFF" w:themeColor="background1"/>
          <w:szCs w:val="22"/>
        </w:rPr>
      </w:pPr>
      <w:r w:rsidRPr="00997621">
        <w:rPr>
          <w:rFonts w:ascii="Arial" w:hAnsi="Arial" w:eastAsia="Times New Roman" w:cs="Arial"/>
          <w:b/>
          <w:bCs/>
          <w:color w:val="FFFFFF" w:themeColor="background1"/>
          <w:szCs w:val="22"/>
          <w:lang w:eastAsia="en-GB"/>
        </w:rPr>
        <w:t>Purpose</w:t>
      </w:r>
      <w:r w:rsidRPr="00997621">
        <w:rPr>
          <w:rFonts w:ascii="Arial" w:hAnsi="Arial" w:eastAsia="Times New Roman" w:cs="Arial"/>
          <w:color w:val="FFFFFF" w:themeColor="background1"/>
          <w:szCs w:val="22"/>
          <w:lang w:eastAsia="en-GB"/>
        </w:rPr>
        <w:t xml:space="preserve">: to </w:t>
      </w:r>
      <w:r>
        <w:rPr>
          <w:rFonts w:ascii="Arial" w:hAnsi="Arial" w:eastAsia="Times New Roman" w:cs="Arial"/>
          <w:color w:val="FFFFFF" w:themeColor="background1"/>
          <w:szCs w:val="22"/>
          <w:lang w:eastAsia="en-GB"/>
        </w:rPr>
        <w:t xml:space="preserve">evaluate the pharmacist’s overall performance and progress in the </w:t>
      </w:r>
      <w:r w:rsidR="008118C0">
        <w:rPr>
          <w:rFonts w:ascii="Arial" w:hAnsi="Arial" w:eastAsia="Times New Roman" w:cs="Arial"/>
          <w:color w:val="FFFFFF" w:themeColor="background1"/>
          <w:szCs w:val="22"/>
          <w:lang w:eastAsia="en-GB"/>
        </w:rPr>
        <w:t>research</w:t>
      </w:r>
      <w:r>
        <w:rPr>
          <w:rFonts w:ascii="Arial" w:hAnsi="Arial" w:eastAsia="Times New Roman" w:cs="Arial"/>
          <w:color w:val="FFFFFF" w:themeColor="background1"/>
          <w:szCs w:val="22"/>
          <w:lang w:eastAsia="en-GB"/>
        </w:rPr>
        <w:t xml:space="preserve"> domain </w:t>
      </w:r>
    </w:p>
    <w:p w:rsidRPr="00352A8B" w:rsidR="00F95358" w:rsidP="00F95358" w:rsidRDefault="00F95358" w14:paraId="1AABC5E3" w14:textId="77777777">
      <w:pPr>
        <w:rPr>
          <w:rFonts w:ascii="Arial" w:hAnsi="Arial" w:cs="Arial"/>
          <w:bCs/>
          <w:color w:val="1C2045"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Pr="00352A8B" w:rsidR="00F95358" w:rsidTr="001C255E" w14:paraId="324BC0A0" w14:textId="77777777">
        <w:tc>
          <w:tcPr>
            <w:tcW w:w="3261" w:type="dxa"/>
            <w:shd w:val="clear" w:color="auto" w:fill="F2F2F2" w:themeFill="background1" w:themeFillShade="F2"/>
          </w:tcPr>
          <w:p w:rsidRPr="00352A8B" w:rsidR="00F95358" w:rsidP="001C255E" w:rsidRDefault="00F95358" w14:paraId="4AD360C5" w14:textId="777777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Date of assessment</w:t>
            </w:r>
          </w:p>
        </w:tc>
        <w:tc>
          <w:tcPr>
            <w:tcW w:w="6095" w:type="dxa"/>
          </w:tcPr>
          <w:p w:rsidRPr="00352A8B" w:rsidR="00F95358" w:rsidP="001C255E" w:rsidRDefault="00355F25" w14:paraId="2A34451A" w14:textId="7F648811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1C2045"/>
                <w:sz w:val="22"/>
                <w:szCs w:val="22"/>
              </w:rPr>
              <w:t>14/5/2021</w:t>
            </w:r>
          </w:p>
        </w:tc>
      </w:tr>
      <w:tr w:rsidRPr="00352A8B" w:rsidR="00F95358" w:rsidTr="001C255E" w14:paraId="733EDAA5" w14:textId="77777777">
        <w:tc>
          <w:tcPr>
            <w:tcW w:w="3261" w:type="dxa"/>
            <w:shd w:val="clear" w:color="auto" w:fill="F2F2F2" w:themeFill="background1" w:themeFillShade="F2"/>
          </w:tcPr>
          <w:p w:rsidRPr="00352A8B" w:rsidR="00F95358" w:rsidP="001C255E" w:rsidRDefault="00F95358" w14:paraId="1F298D39" w14:textId="777777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name</w:t>
            </w:r>
          </w:p>
        </w:tc>
        <w:tc>
          <w:tcPr>
            <w:tcW w:w="6095" w:type="dxa"/>
          </w:tcPr>
          <w:p w:rsidRPr="00352A8B" w:rsidR="00F95358" w:rsidP="001C255E" w:rsidRDefault="006C0A63" w14:paraId="181B880B" w14:textId="1A96B88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1C2045"/>
                <w:sz w:val="22"/>
                <w:szCs w:val="22"/>
              </w:rPr>
              <w:t>Hannah</w:t>
            </w:r>
            <w:r w:rsidR="00355F25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 (Expert Mentor </w:t>
            </w:r>
            <w:r>
              <w:rPr>
                <w:rFonts w:ascii="Arial" w:hAnsi="Arial" w:cs="Arial"/>
                <w:b/>
                <w:color w:val="1C2045"/>
                <w:sz w:val="22"/>
                <w:szCs w:val="22"/>
              </w:rPr>
              <w:t>B</w:t>
            </w:r>
            <w:r w:rsidR="00355F25">
              <w:rPr>
                <w:rFonts w:ascii="Arial" w:hAnsi="Arial" w:cs="Arial"/>
                <w:b/>
                <w:color w:val="1C2045"/>
                <w:sz w:val="22"/>
                <w:szCs w:val="22"/>
              </w:rPr>
              <w:t>)</w:t>
            </w:r>
          </w:p>
        </w:tc>
      </w:tr>
      <w:tr w:rsidRPr="00352A8B" w:rsidR="00F95358" w:rsidTr="001C255E" w14:paraId="14778ED6" w14:textId="77777777">
        <w:tc>
          <w:tcPr>
            <w:tcW w:w="3261" w:type="dxa"/>
            <w:shd w:val="clear" w:color="auto" w:fill="F2F2F2" w:themeFill="background1" w:themeFillShade="F2"/>
          </w:tcPr>
          <w:p w:rsidRPr="00352A8B" w:rsidR="00F95358" w:rsidP="001C255E" w:rsidRDefault="00F95358" w14:paraId="4D56E52D" w14:textId="777777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email</w:t>
            </w:r>
          </w:p>
        </w:tc>
        <w:tc>
          <w:tcPr>
            <w:tcW w:w="6095" w:type="dxa"/>
          </w:tcPr>
          <w:p w:rsidRPr="00352A8B" w:rsidR="00F95358" w:rsidP="001C255E" w:rsidRDefault="00F95358" w14:paraId="19A2C54B" w14:textId="777777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Pr="00352A8B" w:rsidR="00F95358" w:rsidTr="001C255E" w14:paraId="39371E16" w14:textId="77777777">
        <w:tc>
          <w:tcPr>
            <w:tcW w:w="3261" w:type="dxa"/>
            <w:shd w:val="clear" w:color="auto" w:fill="F2F2F2" w:themeFill="background1" w:themeFillShade="F2"/>
          </w:tcPr>
          <w:p w:rsidRPr="00352A8B" w:rsidR="00F95358" w:rsidP="001C255E" w:rsidRDefault="00F95358" w14:paraId="5EA9DF4E" w14:textId="777777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position</w:t>
            </w:r>
          </w:p>
        </w:tc>
        <w:tc>
          <w:tcPr>
            <w:tcW w:w="6095" w:type="dxa"/>
          </w:tcPr>
          <w:p w:rsidRPr="00352A8B" w:rsidR="00F95358" w:rsidP="001C255E" w:rsidRDefault="00355F25" w14:paraId="35E8A60D" w14:textId="7A4F2AE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1C2045"/>
                <w:sz w:val="22"/>
                <w:szCs w:val="22"/>
              </w:rPr>
              <w:t>Academic Pharmacist</w:t>
            </w:r>
          </w:p>
        </w:tc>
      </w:tr>
      <w:tr w:rsidRPr="00352A8B" w:rsidR="00F95358" w:rsidTr="001C255E" w14:paraId="40B3F9F1" w14:textId="77777777">
        <w:tc>
          <w:tcPr>
            <w:tcW w:w="3261" w:type="dxa"/>
            <w:shd w:val="clear" w:color="auto" w:fill="F2F2F2" w:themeFill="background1" w:themeFillShade="F2"/>
          </w:tcPr>
          <w:p w:rsidRPr="00352A8B" w:rsidR="00F95358" w:rsidP="001C255E" w:rsidRDefault="00F95358" w14:paraId="1289F1E9" w14:textId="777777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profession</w:t>
            </w:r>
          </w:p>
        </w:tc>
        <w:tc>
          <w:tcPr>
            <w:tcW w:w="6095" w:type="dxa"/>
          </w:tcPr>
          <w:p w:rsidRPr="00352A8B" w:rsidR="00F95358" w:rsidP="001C255E" w:rsidRDefault="00355F25" w14:paraId="511228CC" w14:textId="24B97590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1C2045"/>
                <w:sz w:val="22"/>
                <w:szCs w:val="22"/>
              </w:rPr>
              <w:t>Pharmacist</w:t>
            </w:r>
          </w:p>
        </w:tc>
      </w:tr>
      <w:tr w:rsidRPr="00693F91" w:rsidR="00F95358" w:rsidTr="001C255E" w14:paraId="2D68E792" w14:textId="77777777">
        <w:tc>
          <w:tcPr>
            <w:tcW w:w="3261" w:type="dxa"/>
            <w:shd w:val="clear" w:color="auto" w:fill="F2F2F2" w:themeFill="background1" w:themeFillShade="F2"/>
          </w:tcPr>
          <w:p w:rsidRPr="00693F91" w:rsidR="00F95358" w:rsidP="001C255E" w:rsidRDefault="00F95358" w14:paraId="5388789A" w14:textId="777777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693F91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declaration</w:t>
            </w:r>
          </w:p>
        </w:tc>
        <w:tc>
          <w:tcPr>
            <w:tcW w:w="6095" w:type="dxa"/>
          </w:tcPr>
          <w:p w:rsidRPr="00693F91" w:rsidR="00F95358" w:rsidP="001C255E" w:rsidRDefault="00E041DC" w14:paraId="358794EC" w14:textId="67CF813D">
            <w:pPr>
              <w:pStyle w:val="Normal1"/>
              <w:spacing w:line="254" w:lineRule="auto"/>
              <w:rPr>
                <w:sz w:val="20"/>
                <w:szCs w:val="20"/>
              </w:rPr>
            </w:pPr>
            <w:r w:rsidRPr="00693F91">
              <w:rPr>
                <w:sz w:val="20"/>
                <w:szCs w:val="20"/>
              </w:rPr>
              <w:t>I can confirm I h</w:t>
            </w:r>
            <w:r>
              <w:rPr>
                <w:sz w:val="20"/>
                <w:szCs w:val="20"/>
              </w:rPr>
              <w:t xml:space="preserve">ave read the </w:t>
            </w:r>
            <w:hyperlink w:history="1" r:id="rId7">
              <w:r w:rsidRPr="00EB6F05">
                <w:rPr>
                  <w:rStyle w:val="Hyperlink"/>
                  <w:sz w:val="20"/>
                  <w:szCs w:val="20"/>
                </w:rPr>
                <w:t>RPS collaborator guidance</w:t>
              </w:r>
            </w:hyperlink>
            <w:r w:rsidRPr="00693F91">
              <w:rPr>
                <w:sz w:val="20"/>
                <w:szCs w:val="20"/>
              </w:rPr>
              <w:t xml:space="preserve"> and have the appropriate experience to complete this assessment. I confirm I have completed the assessment objectively and independently </w:t>
            </w:r>
            <w:r w:rsidRPr="00355F25">
              <w:rPr>
                <w:sz w:val="20"/>
                <w:szCs w:val="20"/>
                <w:highlight w:val="yellow"/>
              </w:rPr>
              <w:t xml:space="preserve">Yes </w:t>
            </w:r>
            <w:r w:rsidRPr="00355F25">
              <w:rPr>
                <w:rFonts w:ascii="Cambria Math" w:hAnsi="Cambria Math" w:cs="Cambria Math"/>
                <w:sz w:val="20"/>
                <w:szCs w:val="20"/>
                <w:highlight w:val="yellow"/>
              </w:rPr>
              <w:t>▢</w:t>
            </w:r>
          </w:p>
        </w:tc>
      </w:tr>
    </w:tbl>
    <w:p w:rsidR="00F95358" w:rsidP="00F95358" w:rsidRDefault="00F95358" w14:paraId="2C888A9B" w14:textId="77777777">
      <w:pPr>
        <w:rPr>
          <w:rFonts w:ascii="Arial" w:hAnsi="Arial" w:cs="Arial"/>
          <w:b/>
          <w:color w:val="1C2045"/>
          <w:szCs w:val="22"/>
        </w:rPr>
      </w:pPr>
    </w:p>
    <w:p w:rsidRPr="00352A8B" w:rsidR="00F95358" w:rsidP="00F95358" w:rsidRDefault="00F95358" w14:paraId="0D3A297D" w14:textId="77777777">
      <w:pPr>
        <w:rPr>
          <w:rFonts w:ascii="Arial" w:hAnsi="Arial" w:cs="Arial"/>
          <w:b/>
          <w:color w:val="1C2045"/>
          <w:szCs w:val="22"/>
        </w:rPr>
      </w:pPr>
      <w:r w:rsidRPr="00352A8B">
        <w:rPr>
          <w:rFonts w:ascii="Arial" w:hAnsi="Arial" w:cs="Arial"/>
          <w:b/>
          <w:color w:val="1C2045"/>
          <w:szCs w:val="22"/>
        </w:rPr>
        <w:t>Instructions</w:t>
      </w:r>
    </w:p>
    <w:p w:rsidR="00F95358" w:rsidP="00F95358" w:rsidRDefault="00F95358" w14:paraId="0B565756" w14:textId="77777777">
      <w:pPr>
        <w:rPr>
          <w:rFonts w:ascii="Arial" w:hAnsi="Arial" w:cs="Arial"/>
          <w:bCs/>
          <w:color w:val="1C2045"/>
          <w:szCs w:val="22"/>
        </w:rPr>
      </w:pPr>
    </w:p>
    <w:p w:rsidR="00F95358" w:rsidP="00F95358" w:rsidRDefault="00F95358" w14:paraId="0A613731" w14:textId="77777777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This report should be completed to record each formal review of progress between the individual undertaking the programme and the clinical mentor.</w:t>
      </w:r>
    </w:p>
    <w:p w:rsidR="00F95358" w:rsidP="00F95358" w:rsidRDefault="00F95358" w14:paraId="4E8F0813" w14:textId="3620478E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This tool is designed to assess the pharmacist’s progress towards achieving the capabilities in Domain 5 based on the evidence of learning they have collated in their portfolio.</w:t>
      </w:r>
    </w:p>
    <w:p w:rsidRPr="00352A8B" w:rsidR="00286EB4" w:rsidP="5385D40E" w:rsidRDefault="00286EB4" w14:paraId="44078EC3" w14:textId="6E62281B">
      <w:pPr>
        <w:pStyle w:val="ListParagraph"/>
        <w:numPr>
          <w:ilvl w:val="0"/>
          <w:numId w:val="1"/>
        </w:numPr>
        <w:rPr>
          <w:rFonts w:ascii="Arial" w:hAnsi="Arial" w:eastAsia="Arial" w:cs="Arial" w:asciiTheme="majorAscii" w:hAnsiTheme="majorAscii" w:eastAsiaTheme="majorAscii" w:cstheme="majorAscii"/>
          <w:color w:val="1C2045"/>
          <w:sz w:val="22"/>
          <w:szCs w:val="22"/>
        </w:rPr>
      </w:pPr>
      <w:r w:rsidRPr="5385D40E" w:rsidR="5385D40E">
        <w:rPr>
          <w:rFonts w:ascii="Arial" w:hAnsi="Arial" w:cs="Arial"/>
          <w:color w:val="1C2045"/>
        </w:rPr>
        <w:t xml:space="preserve">Score the pharmacist on the scale provided. </w:t>
      </w:r>
    </w:p>
    <w:p w:rsidR="00286EB4" w:rsidP="00286EB4" w:rsidRDefault="00286EB4" w14:paraId="70FCB437" w14:textId="77777777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352A8B">
        <w:rPr>
          <w:rFonts w:ascii="Arial" w:hAnsi="Arial" w:cs="Arial"/>
          <w:bCs/>
          <w:color w:val="1C2045"/>
          <w:szCs w:val="22"/>
        </w:rPr>
        <w:t xml:space="preserve">Scoring should reflect the expected </w:t>
      </w:r>
      <w:r>
        <w:rPr>
          <w:rFonts w:ascii="Arial" w:hAnsi="Arial" w:cs="Arial"/>
          <w:bCs/>
          <w:color w:val="1C2045"/>
          <w:szCs w:val="22"/>
        </w:rPr>
        <w:t xml:space="preserve">entry-level </w:t>
      </w:r>
      <w:r w:rsidRPr="00352A8B">
        <w:rPr>
          <w:rFonts w:ascii="Arial" w:hAnsi="Arial" w:cs="Arial"/>
          <w:bCs/>
          <w:color w:val="1C2045"/>
          <w:szCs w:val="22"/>
        </w:rPr>
        <w:t xml:space="preserve">of performance for a consultant pharmacist as defined in the consultant pharmacist curriculum. </w:t>
      </w:r>
    </w:p>
    <w:p w:rsidR="00286EB4" w:rsidP="2A9E65CE" w:rsidRDefault="00286EB4" w14:paraId="299A98F8" w14:textId="2152E45E">
      <w:pPr>
        <w:pStyle w:val="ListParagraph"/>
        <w:numPr>
          <w:ilvl w:val="0"/>
          <w:numId w:val="1"/>
        </w:numPr>
        <w:rPr>
          <w:rFonts w:ascii="Arial" w:hAnsi="Arial" w:cs="Arial"/>
          <w:color w:val="1C2045"/>
        </w:rPr>
      </w:pPr>
      <w:r w:rsidRPr="2A9E65CE" w:rsidR="2A9E65CE">
        <w:rPr>
          <w:rFonts w:ascii="Arial" w:hAnsi="Arial" w:cs="Arial"/>
          <w:color w:val="1C2045"/>
        </w:rPr>
        <w:t>‘Not discussed’ means that the pharmacist did not cover the identified area as it was not discussed at the review meeting.</w:t>
      </w:r>
    </w:p>
    <w:p w:rsidRPr="00352A8B" w:rsidR="00286EB4" w:rsidP="2A9E65CE" w:rsidRDefault="00286EB4" w14:paraId="2AEB26A8" w14:textId="7FBFBF85">
      <w:pPr>
        <w:pStyle w:val="ListParagraph"/>
        <w:numPr>
          <w:ilvl w:val="0"/>
          <w:numId w:val="1"/>
        </w:numPr>
        <w:rPr>
          <w:rFonts w:ascii="Arial" w:hAnsi="Arial" w:cs="Arial"/>
          <w:color w:val="1C2045"/>
        </w:rPr>
      </w:pPr>
      <w:r w:rsidRPr="2A9E65CE" w:rsidR="2A9E65CE">
        <w:rPr>
          <w:rFonts w:ascii="Arial" w:hAnsi="Arial" w:cs="Arial"/>
          <w:color w:val="1C2045"/>
        </w:rPr>
        <w:t>‘Below expected level of performance’ means that the pharmacist has not demonstrated the required evidence yet to meet the entry-level consultant pharmacist standard.</w:t>
      </w:r>
    </w:p>
    <w:p w:rsidR="00F95358" w:rsidP="00F95358" w:rsidRDefault="00F95358" w14:paraId="6DBC38C2" w14:textId="77777777">
      <w:pPr>
        <w:rPr>
          <w:rFonts w:ascii="Arial" w:hAnsi="Arial" w:cs="Arial"/>
          <w:bCs/>
          <w:color w:val="1C2045"/>
          <w:szCs w:val="22"/>
        </w:rPr>
      </w:pPr>
    </w:p>
    <w:p w:rsidR="00F95358" w:rsidP="00F95358" w:rsidRDefault="00F95358" w14:paraId="68DA5147" w14:textId="77777777">
      <w:pPr>
        <w:rPr>
          <w:rFonts w:ascii="Arial" w:hAnsi="Arial" w:cs="Arial"/>
          <w:bCs/>
          <w:color w:val="1C2045"/>
          <w:szCs w:val="22"/>
        </w:rPr>
      </w:pPr>
    </w:p>
    <w:p w:rsidR="00F95358" w:rsidP="00F95358" w:rsidRDefault="00F95358" w14:paraId="1A6CF2BA" w14:textId="77777777">
      <w:pPr>
        <w:rPr>
          <w:rFonts w:ascii="Arial" w:hAnsi="Arial" w:cs="Arial"/>
          <w:bCs/>
          <w:color w:val="1C2045"/>
          <w:szCs w:val="22"/>
        </w:rPr>
      </w:pPr>
    </w:p>
    <w:tbl>
      <w:tblPr>
        <w:tblStyle w:val="TableGrid"/>
        <w:tblW w:w="14029" w:type="dxa"/>
        <w:tblInd w:w="0" w:type="dxa"/>
        <w:tblLook w:val="04A0" w:firstRow="1" w:lastRow="0" w:firstColumn="1" w:lastColumn="0" w:noHBand="0" w:noVBand="1"/>
      </w:tblPr>
      <w:tblGrid>
        <w:gridCol w:w="5382"/>
        <w:gridCol w:w="1701"/>
        <w:gridCol w:w="425"/>
        <w:gridCol w:w="1701"/>
        <w:gridCol w:w="1701"/>
        <w:gridCol w:w="1843"/>
        <w:gridCol w:w="1276"/>
      </w:tblGrid>
      <w:tr w:rsidRPr="004A5D1C" w:rsidR="005958A8" w:rsidTr="2A9E65CE" w14:paraId="5BE19BB3" w14:textId="77777777">
        <w:tc>
          <w:tcPr>
            <w:tcW w:w="5382" w:type="dxa"/>
            <w:shd w:val="clear" w:color="auto" w:fill="002060"/>
            <w:tcMar/>
          </w:tcPr>
          <w:p w:rsidRPr="004A5D1C" w:rsidR="005958A8" w:rsidP="001C255E" w:rsidRDefault="005958A8" w14:paraId="307D6C7D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bookmarkStart w:name="_Hlk50724268" w:id="0"/>
          </w:p>
        </w:tc>
        <w:tc>
          <w:tcPr>
            <w:tcW w:w="1701" w:type="dxa"/>
            <w:shd w:val="clear" w:color="auto" w:fill="002060"/>
            <w:tcMar/>
          </w:tcPr>
          <w:p w:rsidRPr="004A5D1C" w:rsidR="005958A8" w:rsidP="001C255E" w:rsidRDefault="005958A8" w14:paraId="56B7D418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Significantly below expected level of performance</w:t>
            </w:r>
          </w:p>
        </w:tc>
        <w:tc>
          <w:tcPr>
            <w:tcW w:w="2126" w:type="dxa"/>
            <w:gridSpan w:val="2"/>
            <w:shd w:val="clear" w:color="auto" w:fill="002060"/>
            <w:tcMar/>
          </w:tcPr>
          <w:p w:rsidRPr="00D17EB9" w:rsidR="005958A8" w:rsidP="001C255E" w:rsidRDefault="005958A8" w14:paraId="65509101" w14:textId="77777777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Currently b</w:t>
            </w: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elow</w:t>
            </w: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,</w:t>
            </w: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but working towards, </w:t>
            </w: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expected level of performance</w:t>
            </w:r>
          </w:p>
        </w:tc>
        <w:tc>
          <w:tcPr>
            <w:tcW w:w="1701" w:type="dxa"/>
            <w:shd w:val="clear" w:color="auto" w:fill="002060"/>
            <w:tcMar/>
          </w:tcPr>
          <w:p w:rsidRPr="004A5D1C" w:rsidR="005958A8" w:rsidP="001C255E" w:rsidRDefault="005958A8" w14:paraId="5ED7CFF8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Currently at</w:t>
            </w: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 expected level of performance</w:t>
            </w:r>
          </w:p>
        </w:tc>
        <w:tc>
          <w:tcPr>
            <w:tcW w:w="1843" w:type="dxa"/>
            <w:shd w:val="clear" w:color="auto" w:fill="002060"/>
            <w:tcMar/>
          </w:tcPr>
          <w:p w:rsidRPr="004A5D1C" w:rsidR="005958A8" w:rsidP="001C255E" w:rsidRDefault="005958A8" w14:paraId="1852398F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Currently exceeding</w:t>
            </w: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 expected level of performance</w:t>
            </w:r>
          </w:p>
        </w:tc>
        <w:tc>
          <w:tcPr>
            <w:tcW w:w="1276" w:type="dxa"/>
            <w:shd w:val="clear" w:color="auto" w:fill="002060"/>
            <w:tcMar/>
          </w:tcPr>
          <w:p w:rsidRPr="004A5D1C" w:rsidR="005958A8" w:rsidP="001C255E" w:rsidRDefault="005958A8" w14:paraId="2576DBF9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Not </w:t>
            </w: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discussed</w:t>
            </w:r>
          </w:p>
        </w:tc>
      </w:tr>
      <w:bookmarkEnd w:id="0"/>
      <w:tr w:rsidRPr="004A5D1C" w:rsidR="00F95358" w:rsidTr="2A9E65CE" w14:paraId="7013C302" w14:textId="77777777">
        <w:tc>
          <w:tcPr>
            <w:tcW w:w="14029" w:type="dxa"/>
            <w:gridSpan w:val="7"/>
            <w:shd w:val="clear" w:color="auto" w:fill="D9E2F3" w:themeFill="accent1" w:themeFillTint="33"/>
            <w:tcMar/>
          </w:tcPr>
          <w:p w:rsidRPr="00670BF6" w:rsidR="004674A3" w:rsidP="001C255E" w:rsidRDefault="00F95358" w14:paraId="6A08D657" w14:textId="3D0DE4C2">
            <w:pPr>
              <w:tabs>
                <w:tab w:val="left" w:pos="1410"/>
              </w:tabs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eastAsia="en-GB"/>
              </w:rPr>
            </w:pPr>
            <w:r w:rsidRPr="00F95358"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  <w:t xml:space="preserve">Critically evaluates the literature and evidence-base to inform and improve service delivery within their </w:t>
            </w:r>
            <w:r w:rsidR="004674A3"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  <w:t xml:space="preserve">organisation and beyond </w:t>
            </w:r>
            <w:r w:rsidR="004674A3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eastAsia="en-GB"/>
              </w:rPr>
              <w:t xml:space="preserve">(includes applying critical evaluation skills in their working practice, using research and the </w:t>
            </w:r>
            <w:r w:rsidR="003A6C01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eastAsia="en-GB"/>
              </w:rPr>
              <w:t>evidence</w:t>
            </w:r>
            <w:r w:rsidR="004674A3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eastAsia="en-GB"/>
              </w:rPr>
              <w:t>-based to inform and develop practice and service provision beyond their organisation)</w:t>
            </w:r>
            <w:r w:rsidRPr="00F71F80" w:rsidR="004674A3">
              <w:rPr>
                <w:rFonts w:ascii="Arial" w:hAnsi="Arial" w:eastAsia="Times New Roman" w:cs="Arial"/>
                <w:b/>
                <w:bCs/>
                <w:color w:val="000000" w:themeColor="text1"/>
                <w:sz w:val="16"/>
                <w:szCs w:val="16"/>
                <w:lang w:eastAsia="en-GB"/>
              </w:rPr>
              <w:t xml:space="preserve"> </w:t>
            </w:r>
          </w:p>
        </w:tc>
      </w:tr>
      <w:tr w:rsidRPr="002650C7" w:rsidR="00F95358" w:rsidTr="2A9E65CE" w14:paraId="7CB6C88C" w14:textId="77777777">
        <w:tc>
          <w:tcPr>
            <w:tcW w:w="14029" w:type="dxa"/>
            <w:gridSpan w:val="7"/>
            <w:shd w:val="clear" w:color="auto" w:fill="D9E2F3" w:themeFill="accent1" w:themeFillTint="33"/>
            <w:tcMar/>
          </w:tcPr>
          <w:p w:rsidRPr="002650C7" w:rsidR="00F95358" w:rsidP="001C255E" w:rsidRDefault="00F95358" w14:paraId="412D2A26" w14:textId="5747391C">
            <w:pPr>
              <w:pStyle w:val="Defaul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Related </w:t>
            </w:r>
            <w:r w:rsidRPr="002650C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outcomes: </w:t>
            </w:r>
            <w:r w:rsidR="004674A3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5.1</w:t>
            </w:r>
          </w:p>
        </w:tc>
      </w:tr>
      <w:tr w:rsidRPr="004A5D1C" w:rsidR="005958A8" w:rsidTr="2A9E65CE" w14:paraId="6C359BFD" w14:textId="77777777">
        <w:tc>
          <w:tcPr>
            <w:tcW w:w="5382" w:type="dxa"/>
            <w:shd w:val="clear" w:color="auto" w:fill="D9E2F3" w:themeFill="accent1" w:themeFillTint="33"/>
            <w:tcMar/>
          </w:tcPr>
          <w:p w:rsidRPr="004A5D1C" w:rsidR="005958A8" w:rsidP="001C255E" w:rsidRDefault="005958A8" w14:paraId="726FDEC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8136809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26" w:type="dxa"/>
                <w:gridSpan w:val="2"/>
                <w:shd w:val="clear" w:color="auto" w:fill="D9E2F3" w:themeFill="accent1" w:themeFillTint="33"/>
              </w:tcPr>
              <w:p w:rsidRPr="004A5D1C" w:rsidR="005958A8" w:rsidP="001C255E" w:rsidRDefault="005958A8" w14:paraId="48C1B65B" w14:textId="777777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hint="eastAsia" w:ascii="MS Gothic" w:hAnsi="MS Gothic" w:eastAsia="MS Gothic" w:cs="Aria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1233812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shd w:val="clear" w:color="auto" w:fill="D9E2F3" w:themeFill="accent1" w:themeFillTint="33"/>
              </w:tcPr>
              <w:p w:rsidRPr="004A5D1C" w:rsidR="005958A8" w:rsidP="001C255E" w:rsidRDefault="00355F25" w14:paraId="4A7DA0E4" w14:textId="0D16AEBD">
                <w:pPr>
                  <w:jc w:val="center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>
                  <w:rPr>
                    <w:rFonts w:hint="eastAsia" w:ascii="MS Gothic" w:hAnsi="MS Gothic" w:eastAsia="MS Gothic" w:cs="Aria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13906927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shd w:val="clear" w:color="auto" w:fill="D9E2F3" w:themeFill="accent1" w:themeFillTint="33"/>
              </w:tcPr>
              <w:p w:rsidRPr="004A5D1C" w:rsidR="005958A8" w:rsidP="001C255E" w:rsidRDefault="006C0A63" w14:paraId="509230E1" w14:textId="663CB860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hint="eastAsia" w:ascii="MS Gothic" w:hAnsi="MS Gothic" w:eastAsia="MS Gothic" w:cs="Aria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35742785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shd w:val="clear" w:color="auto" w:fill="D9E2F3" w:themeFill="accent1" w:themeFillTint="33"/>
              </w:tcPr>
              <w:p w:rsidRPr="004A5D1C" w:rsidR="005958A8" w:rsidP="001C255E" w:rsidRDefault="006C0A63" w14:paraId="136A10B7" w14:textId="0A7EE481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hint="eastAsia" w:ascii="MS Gothic" w:hAnsi="MS Gothic" w:eastAsia="MS Gothic" w:cs="Arial"/>
                    <w:sz w:val="20"/>
                    <w:szCs w:val="20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17724645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shd w:val="clear" w:color="auto" w:fill="D9E2F3" w:themeFill="accent1" w:themeFillTint="33"/>
              </w:tcPr>
              <w:p w:rsidRPr="004A5D1C" w:rsidR="005958A8" w:rsidP="001C255E" w:rsidRDefault="005958A8" w14:paraId="67100250" w14:textId="777777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Pr="004A5D1C" w:rsidR="00F95358" w:rsidTr="2A9E65CE" w14:paraId="2545AC99" w14:textId="77777777">
        <w:tc>
          <w:tcPr>
            <w:tcW w:w="14029" w:type="dxa"/>
            <w:gridSpan w:val="7"/>
            <w:shd w:val="clear" w:color="auto" w:fill="D9E2F3" w:themeFill="accent1" w:themeFillTint="33"/>
            <w:tcMar/>
          </w:tcPr>
          <w:p w:rsidR="00F95358" w:rsidP="001C255E" w:rsidRDefault="00F95358" w14:paraId="4CCDF7E0" w14:textId="3A3A4248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>Strengths</w:t>
            </w:r>
          </w:p>
          <w:p w:rsidR="00355F25" w:rsidP="5385D40E" w:rsidRDefault="00355F25" w14:paraId="680D91C8" w14:textId="559BFD39">
            <w:pPr>
              <w:rPr>
                <w:rFonts w:ascii="Arial" w:hAnsi="Arial" w:cs="Arial"/>
                <w:sz w:val="20"/>
                <w:szCs w:val="20"/>
              </w:rPr>
            </w:pPr>
            <w:r w:rsidRPr="2A9E65CE" w:rsidR="2A9E65CE">
              <w:rPr>
                <w:rFonts w:ascii="Arial" w:hAnsi="Arial" w:cs="Arial"/>
                <w:sz w:val="20"/>
                <w:szCs w:val="20"/>
              </w:rPr>
              <w:t xml:space="preserve">Over the last year, </w:t>
            </w:r>
            <w:r w:rsidRPr="2A9E65CE" w:rsidR="2A9E65CE">
              <w:rPr>
                <w:rFonts w:ascii="Arial" w:hAnsi="Arial" w:cs="Arial"/>
                <w:sz w:val="20"/>
                <w:szCs w:val="20"/>
              </w:rPr>
              <w:t>Pharmacist</w:t>
            </w:r>
            <w:r w:rsidRPr="2A9E65CE" w:rsidR="2A9E65CE">
              <w:rPr>
                <w:rFonts w:ascii="Arial" w:hAnsi="Arial" w:cs="Arial"/>
                <w:sz w:val="20"/>
                <w:szCs w:val="20"/>
              </w:rPr>
              <w:t xml:space="preserve"> A has been actively involved in a delivering project to reduce the inappropriate use of opiates.</w:t>
            </w:r>
          </w:p>
          <w:p w:rsidR="00355F25" w:rsidP="001C255E" w:rsidRDefault="00355F25" w14:paraId="169DD87C" w14:textId="4086D2B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355F25" w:rsidP="2A9E65CE" w:rsidRDefault="00355F25" w14:paraId="17B2A224" w14:textId="0B6932C1">
            <w:pPr>
              <w:rPr>
                <w:rFonts w:ascii="Arial" w:hAnsi="Arial" w:cs="Arial"/>
                <w:sz w:val="20"/>
                <w:szCs w:val="20"/>
              </w:rPr>
            </w:pPr>
            <w:r w:rsidRPr="2A9E65CE" w:rsidR="2A9E65CE">
              <w:rPr>
                <w:rFonts w:ascii="Arial" w:hAnsi="Arial" w:cs="Arial"/>
                <w:sz w:val="20"/>
                <w:szCs w:val="20"/>
              </w:rPr>
              <w:t xml:space="preserve">In setting out on the project, they undertook a comprehensive literature review. Pharmacist A has been actively involved in research prior to this so they had good baseline knowledge. </w:t>
            </w:r>
          </w:p>
          <w:p w:rsidR="004A2105" w:rsidP="001C255E" w:rsidRDefault="004A2105" w14:paraId="2E91F872" w14:textId="000FFC5D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A2105" w:rsidP="001C255E" w:rsidRDefault="004A2105" w14:paraId="00513C9A" w14:textId="7EA1A962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Pharmacist A was aware of the issues they were trying to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</w:rPr>
              <w:t>address,</w:t>
            </w:r>
            <w:r w:rsidR="004E14D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>but</w:t>
            </w:r>
            <w:proofErr w:type="gram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took the time to undertake a thorough review of the literature. </w:t>
            </w:r>
          </w:p>
          <w:p w:rsidR="004A2105" w:rsidP="001C255E" w:rsidRDefault="004A2105" w14:paraId="729E1B01" w14:textId="367EF51E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Pr="004A5D1C" w:rsidR="00F95358" w:rsidP="001C255E" w:rsidRDefault="00F95358" w14:paraId="02AF9722" w14:textId="77777777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Pr="004A5D1C" w:rsidR="00F95358" w:rsidTr="2A9E65CE" w14:paraId="75A5717D" w14:textId="77777777">
        <w:tc>
          <w:tcPr>
            <w:tcW w:w="14029" w:type="dxa"/>
            <w:gridSpan w:val="7"/>
            <w:shd w:val="clear" w:color="auto" w:fill="D9E2F3" w:themeFill="accent1" w:themeFillTint="33"/>
            <w:tcMar/>
          </w:tcPr>
          <w:p w:rsidR="00F95358" w:rsidP="001C255E" w:rsidRDefault="00F95358" w14:paraId="7CFB3ABA" w14:textId="777777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Cs/>
                <w:sz w:val="20"/>
                <w:szCs w:val="20"/>
                <w:u w:val="single"/>
              </w:rPr>
              <w:t>A</w:t>
            </w: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>reas for development</w:t>
            </w:r>
          </w:p>
          <w:p w:rsidR="00F95358" w:rsidP="001C255E" w:rsidRDefault="00F95358" w14:paraId="4D08FDE9" w14:textId="48B24AF3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  <w:p w:rsidRPr="002E64FD" w:rsidR="00F95358" w:rsidP="006C0A63" w:rsidRDefault="00F95358" w14:paraId="6D01B5B9" w14:textId="777777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</w:tr>
      <w:tr w:rsidRPr="004A5D1C" w:rsidR="004674A3" w:rsidTr="2A9E65CE" w14:paraId="1EAA06F5" w14:textId="77777777">
        <w:trPr>
          <w:trHeight w:val="880"/>
        </w:trPr>
        <w:tc>
          <w:tcPr>
            <w:tcW w:w="14029" w:type="dxa"/>
            <w:gridSpan w:val="7"/>
            <w:shd w:val="clear" w:color="auto" w:fill="FBE4D5" w:themeFill="accent2" w:themeFillTint="33"/>
            <w:tcMar/>
          </w:tcPr>
          <w:p w:rsidRPr="00670BF6" w:rsidR="004674A3" w:rsidP="004674A3" w:rsidRDefault="004674A3" w14:paraId="5CFADAD5" w14:textId="21C09058">
            <w:pPr>
              <w:tabs>
                <w:tab w:val="left" w:pos="1410"/>
              </w:tabs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eastAsia="en-GB"/>
              </w:rPr>
            </w:pPr>
            <w:r w:rsidRPr="004674A3"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  <w:t>Identifies gaps in the evidence base and designs research protocols to generate new evidence</w:t>
            </w:r>
            <w:r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r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eastAsia="en-GB"/>
              </w:rPr>
              <w:t>(includes formulating research questions based on gaps in the evidence base, designing rigorous research protocols, generating new evidence through research and communicating their findings to influence practice beyond their organisation)</w:t>
            </w:r>
          </w:p>
        </w:tc>
      </w:tr>
      <w:tr w:rsidRPr="002650C7" w:rsidR="00F95358" w:rsidTr="2A9E65CE" w14:paraId="6556DCE1" w14:textId="77777777">
        <w:tc>
          <w:tcPr>
            <w:tcW w:w="14029" w:type="dxa"/>
            <w:gridSpan w:val="7"/>
            <w:shd w:val="clear" w:color="auto" w:fill="FBE4D5" w:themeFill="accent2" w:themeFillTint="33"/>
            <w:tcMar/>
          </w:tcPr>
          <w:p w:rsidRPr="002650C7" w:rsidR="00F95358" w:rsidP="001C255E" w:rsidRDefault="00F95358" w14:paraId="7BD995DB" w14:textId="62F9FEC1">
            <w:pPr>
              <w:pStyle w:val="Defaul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Related </w:t>
            </w:r>
            <w:r w:rsidRPr="002650C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outcomes: </w:t>
            </w:r>
            <w:r w:rsidR="004674A3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5.2, 5.3</w:t>
            </w:r>
          </w:p>
        </w:tc>
      </w:tr>
      <w:tr w:rsidRPr="004A5D1C" w:rsidR="005958A8" w:rsidTr="2A9E65CE" w14:paraId="3D7DB02E" w14:textId="77777777">
        <w:tc>
          <w:tcPr>
            <w:tcW w:w="5382" w:type="dxa"/>
            <w:shd w:val="clear" w:color="auto" w:fill="FBE4D5" w:themeFill="accent2" w:themeFillTint="33"/>
            <w:tcMar/>
          </w:tcPr>
          <w:p w:rsidRPr="004A5D1C" w:rsidR="005958A8" w:rsidP="001C255E" w:rsidRDefault="005958A8" w14:paraId="699E67B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3479984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26" w:type="dxa"/>
                <w:gridSpan w:val="2"/>
                <w:shd w:val="clear" w:color="auto" w:fill="FBE4D5" w:themeFill="accent2" w:themeFillTint="33"/>
              </w:tcPr>
              <w:p w:rsidRPr="004A5D1C" w:rsidR="005958A8" w:rsidP="001C255E" w:rsidRDefault="005958A8" w14:paraId="7CFDBCB5" w14:textId="777777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hint="eastAsia" w:ascii="MS Gothic" w:hAnsi="MS Gothic" w:eastAsia="MS Gothic" w:cs="Aria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12823312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shd w:val="clear" w:color="auto" w:fill="FBE4D5" w:themeFill="accent2" w:themeFillTint="33"/>
              </w:tcPr>
              <w:p w:rsidRPr="004A5D1C" w:rsidR="005958A8" w:rsidP="001C255E" w:rsidRDefault="004A2105" w14:paraId="2D3D54CE" w14:textId="78B85F7A">
                <w:pPr>
                  <w:jc w:val="center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>
                  <w:rPr>
                    <w:rFonts w:hint="eastAsia" w:ascii="MS Gothic" w:hAnsi="MS Gothic" w:eastAsia="MS Gothic" w:cs="Aria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20257751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shd w:val="clear" w:color="auto" w:fill="FBE4D5" w:themeFill="accent2" w:themeFillTint="33"/>
              </w:tcPr>
              <w:p w:rsidRPr="004A5D1C" w:rsidR="005958A8" w:rsidP="001C255E" w:rsidRDefault="005958A8" w14:paraId="24EB2FCA" w14:textId="777777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76437727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shd w:val="clear" w:color="auto" w:fill="FBE4D5" w:themeFill="accent2" w:themeFillTint="33"/>
              </w:tcPr>
              <w:p w:rsidRPr="004A5D1C" w:rsidR="005958A8" w:rsidP="001C255E" w:rsidRDefault="004A2105" w14:paraId="6D9520C3" w14:textId="72DB040B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hint="eastAsia" w:ascii="MS Gothic" w:hAnsi="MS Gothic" w:eastAsia="MS Gothic" w:cs="Arial"/>
                    <w:sz w:val="20"/>
                    <w:szCs w:val="20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9556026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shd w:val="clear" w:color="auto" w:fill="FBE4D5" w:themeFill="accent2" w:themeFillTint="33"/>
              </w:tcPr>
              <w:p w:rsidRPr="004A5D1C" w:rsidR="005958A8" w:rsidP="001C255E" w:rsidRDefault="005958A8" w14:paraId="0D16C484" w14:textId="777777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Pr="004A5D1C" w:rsidR="00F95358" w:rsidTr="2A9E65CE" w14:paraId="726C9CA5" w14:textId="77777777">
        <w:tc>
          <w:tcPr>
            <w:tcW w:w="14029" w:type="dxa"/>
            <w:gridSpan w:val="7"/>
            <w:shd w:val="clear" w:color="auto" w:fill="FBE4D5" w:themeFill="accent2" w:themeFillTint="33"/>
            <w:tcMar/>
          </w:tcPr>
          <w:p w:rsidRPr="004A5D1C" w:rsidR="00F95358" w:rsidP="001C255E" w:rsidRDefault="00F95358" w14:paraId="78AFC728" w14:textId="777777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>Strengths</w:t>
            </w:r>
          </w:p>
          <w:p w:rsidR="000645A9" w:rsidP="001C255E" w:rsidRDefault="000645A9" w14:paraId="7782621F" w14:textId="49D2C740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Pharmacist designed a high-quality and rigorous research protocol</w:t>
            </w:r>
            <w:r w:rsidR="006C0A63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:rsidR="00410291" w:rsidP="001C255E" w:rsidRDefault="00410291" w14:paraId="7B0641D4" w14:textId="3A184958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Pr="004A5D1C" w:rsidR="00F95358" w:rsidP="006C0A63" w:rsidRDefault="00410291" w14:paraId="438C24CD" w14:textId="1A6D5F4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Pharmacist A has already presented early findings at number of conferences</w:t>
            </w:r>
            <w:r w:rsidR="006C0A63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Pr="004A5D1C" w:rsidR="00F95358" w:rsidTr="2A9E65CE" w14:paraId="4B2C294D" w14:textId="77777777">
        <w:tc>
          <w:tcPr>
            <w:tcW w:w="14029" w:type="dxa"/>
            <w:gridSpan w:val="7"/>
            <w:shd w:val="clear" w:color="auto" w:fill="FBE4D5" w:themeFill="accent2" w:themeFillTint="33"/>
            <w:tcMar/>
          </w:tcPr>
          <w:p w:rsidR="00F95358" w:rsidP="001C255E" w:rsidRDefault="00F95358" w14:paraId="4BC24D6B" w14:textId="777777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Cs/>
                <w:sz w:val="20"/>
                <w:szCs w:val="20"/>
                <w:u w:val="single"/>
              </w:rPr>
              <w:t>A</w:t>
            </w: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>reas for development</w:t>
            </w:r>
          </w:p>
          <w:p w:rsidR="00F95358" w:rsidP="001C255E" w:rsidRDefault="00F95358" w14:paraId="7820D5DD" w14:textId="777777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  <w:p w:rsidRPr="002E64FD" w:rsidR="00F95358" w:rsidP="001C255E" w:rsidRDefault="00F95358" w14:paraId="1EB970E1" w14:textId="777777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</w:tr>
      <w:tr w:rsidRPr="004A5D1C" w:rsidR="00F95358" w:rsidTr="2A9E65CE" w14:paraId="2998F7EE" w14:textId="77777777">
        <w:tc>
          <w:tcPr>
            <w:tcW w:w="14029" w:type="dxa"/>
            <w:gridSpan w:val="7"/>
            <w:shd w:val="clear" w:color="auto" w:fill="FFCCFF"/>
            <w:tcMar/>
          </w:tcPr>
          <w:p w:rsidRPr="008118C0" w:rsidR="008118C0" w:rsidP="008118C0" w:rsidRDefault="004674A3" w14:paraId="2E9F1FF0" w14:textId="4EE42732">
            <w:pPr>
              <w:tabs>
                <w:tab w:val="left" w:pos="1410"/>
              </w:tabs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eastAsia="en-GB"/>
              </w:rPr>
            </w:pPr>
            <w:r w:rsidRPr="004674A3"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  <w:t>Works collaboratively to support research in their clinical specialty</w:t>
            </w:r>
            <w:r w:rsidR="008118C0"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r w:rsidR="008118C0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eastAsia="en-GB"/>
              </w:rPr>
              <w:t>(includes contributing to research supervision in collaboration with research experts and the wider multidisciplinary team)</w:t>
            </w:r>
          </w:p>
        </w:tc>
      </w:tr>
      <w:tr w:rsidRPr="002650C7" w:rsidR="00F95358" w:rsidTr="2A9E65CE" w14:paraId="0DE25460" w14:textId="77777777">
        <w:tc>
          <w:tcPr>
            <w:tcW w:w="14029" w:type="dxa"/>
            <w:gridSpan w:val="7"/>
            <w:shd w:val="clear" w:color="auto" w:fill="FFCCFF"/>
            <w:tcMar/>
          </w:tcPr>
          <w:p w:rsidRPr="002650C7" w:rsidR="00F95358" w:rsidP="001C255E" w:rsidRDefault="00F95358" w14:paraId="6C6C32B6" w14:textId="5243E9E2">
            <w:pPr>
              <w:pStyle w:val="Defaul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Related </w:t>
            </w:r>
            <w:r w:rsidRPr="002650C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outcomes: </w:t>
            </w:r>
            <w:r w:rsidR="004674A3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5.4, 5.5</w:t>
            </w:r>
          </w:p>
        </w:tc>
      </w:tr>
      <w:tr w:rsidRPr="004A5D1C" w:rsidR="005958A8" w:rsidTr="2A9E65CE" w14:paraId="5BF655F5" w14:textId="77777777">
        <w:tc>
          <w:tcPr>
            <w:tcW w:w="5382" w:type="dxa"/>
            <w:shd w:val="clear" w:color="auto" w:fill="FFCCFF"/>
            <w:tcMar/>
          </w:tcPr>
          <w:p w:rsidRPr="004A5D1C" w:rsidR="005958A8" w:rsidP="001C255E" w:rsidRDefault="005958A8" w14:paraId="6DA8764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9980308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26" w:type="dxa"/>
                <w:gridSpan w:val="2"/>
                <w:shd w:val="clear" w:color="auto" w:fill="FFCCFF"/>
              </w:tcPr>
              <w:p w:rsidRPr="004A5D1C" w:rsidR="005958A8" w:rsidP="001C255E" w:rsidRDefault="005958A8" w14:paraId="72CE631F" w14:textId="777777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hint="eastAsia" w:ascii="MS Gothic" w:hAnsi="MS Gothic" w:eastAsia="MS Gothic" w:cs="Aria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1753812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shd w:val="clear" w:color="auto" w:fill="FFCCFF"/>
              </w:tcPr>
              <w:p w:rsidRPr="004A5D1C" w:rsidR="005958A8" w:rsidP="001C255E" w:rsidRDefault="006C0A63" w14:paraId="72BD9AAA" w14:textId="060A74E1">
                <w:pPr>
                  <w:jc w:val="center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>
                  <w:rPr>
                    <w:rFonts w:hint="eastAsia" w:ascii="MS Gothic" w:hAnsi="MS Gothic" w:eastAsia="MS Gothic" w:cs="Aria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1663899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shd w:val="clear" w:color="auto" w:fill="FFCCFF"/>
              </w:tcPr>
              <w:p w:rsidRPr="004A5D1C" w:rsidR="005958A8" w:rsidP="001C255E" w:rsidRDefault="005958A8" w14:paraId="6EE35614" w14:textId="777777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203248208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shd w:val="clear" w:color="auto" w:fill="FFCCFF"/>
              </w:tcPr>
              <w:p w:rsidRPr="004A5D1C" w:rsidR="005958A8" w:rsidP="001C255E" w:rsidRDefault="006C0A63" w14:paraId="226A33E1" w14:textId="38E7CC1E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hint="eastAsia" w:ascii="MS Gothic" w:hAnsi="MS Gothic" w:eastAsia="MS Gothic" w:cs="Arial"/>
                    <w:sz w:val="20"/>
                    <w:szCs w:val="20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15754734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shd w:val="clear" w:color="auto" w:fill="FFCCFF"/>
              </w:tcPr>
              <w:p w:rsidRPr="004A5D1C" w:rsidR="005958A8" w:rsidP="001C255E" w:rsidRDefault="005958A8" w14:paraId="5F5506E5" w14:textId="777777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Pr="004A5D1C" w:rsidR="00F95358" w:rsidTr="2A9E65CE" w14:paraId="65FE8605" w14:textId="77777777">
        <w:tc>
          <w:tcPr>
            <w:tcW w:w="14029" w:type="dxa"/>
            <w:gridSpan w:val="7"/>
            <w:shd w:val="clear" w:color="auto" w:fill="FFCCFF"/>
            <w:tcMar/>
          </w:tcPr>
          <w:p w:rsidRPr="004A5D1C" w:rsidR="00F95358" w:rsidP="001C255E" w:rsidRDefault="00F95358" w14:paraId="417F3E20" w14:textId="777777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>Strengths</w:t>
            </w:r>
          </w:p>
          <w:p w:rsidRPr="004A5D1C" w:rsidR="00F95358" w:rsidP="006C0A63" w:rsidRDefault="00410291" w14:paraId="2CE19ADB" w14:textId="70EC3739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410291">
              <w:rPr>
                <w:rFonts w:ascii="Arial" w:hAnsi="Arial" w:cs="Arial"/>
                <w:bCs/>
                <w:sz w:val="20"/>
                <w:szCs w:val="20"/>
              </w:rPr>
              <w:t>Pharmacist A collaborates extremely well in the development and delivery of their own research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</w:p>
        </w:tc>
      </w:tr>
      <w:tr w:rsidRPr="004A5D1C" w:rsidR="00F95358" w:rsidTr="2A9E65CE" w14:paraId="32433DCB" w14:textId="77777777">
        <w:tc>
          <w:tcPr>
            <w:tcW w:w="14029" w:type="dxa"/>
            <w:gridSpan w:val="7"/>
            <w:shd w:val="clear" w:color="auto" w:fill="FFCCFF"/>
            <w:tcMar/>
          </w:tcPr>
          <w:p w:rsidR="00F95358" w:rsidP="001C255E" w:rsidRDefault="00F95358" w14:paraId="70684C13" w14:textId="777777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Cs/>
                <w:sz w:val="20"/>
                <w:szCs w:val="20"/>
                <w:u w:val="single"/>
              </w:rPr>
              <w:t>A</w:t>
            </w: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>reas for development</w:t>
            </w:r>
          </w:p>
          <w:p w:rsidRPr="002E64FD" w:rsidR="00F95358" w:rsidP="006C0A63" w:rsidRDefault="00F95358" w14:paraId="3D2E3F68" w14:textId="777777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</w:tr>
    </w:tbl>
    <w:p w:rsidR="00F95358" w:rsidP="00F95358" w:rsidRDefault="00F95358" w14:paraId="321F3F65" w14:textId="2DF16F97">
      <w:pPr>
        <w:rPr>
          <w:rFonts w:ascii="Arial" w:hAnsi="Arial" w:cs="Arial"/>
          <w:b/>
          <w:szCs w:val="22"/>
        </w:rPr>
      </w:pPr>
      <w:r w:rsidRPr="00352A8B">
        <w:rPr>
          <w:rFonts w:ascii="Arial" w:hAnsi="Arial" w:cs="Arial"/>
          <w:b/>
          <w:szCs w:val="22"/>
        </w:rPr>
        <w:t xml:space="preserve">Based </w:t>
      </w:r>
      <w:r>
        <w:rPr>
          <w:rFonts w:ascii="Arial" w:hAnsi="Arial" w:cs="Arial"/>
          <w:b/>
          <w:szCs w:val="22"/>
        </w:rPr>
        <w:t>on your holistic expert judgment,</w:t>
      </w:r>
      <w:r w:rsidRPr="00352A8B">
        <w:rPr>
          <w:rFonts w:ascii="Arial" w:hAnsi="Arial" w:cs="Arial"/>
          <w:b/>
          <w:szCs w:val="22"/>
        </w:rPr>
        <w:t xml:space="preserve"> rate the </w:t>
      </w:r>
      <w:r>
        <w:rPr>
          <w:rFonts w:ascii="Arial" w:hAnsi="Arial" w:cs="Arial"/>
          <w:b/>
          <w:szCs w:val="22"/>
        </w:rPr>
        <w:t xml:space="preserve">overall competence at which the pharmacist has shown that they are currently performing in Domain </w:t>
      </w:r>
      <w:r w:rsidR="008118C0">
        <w:rPr>
          <w:rFonts w:ascii="Arial" w:hAnsi="Arial" w:cs="Arial"/>
          <w:b/>
          <w:szCs w:val="22"/>
        </w:rPr>
        <w:t>5:</w:t>
      </w:r>
    </w:p>
    <w:p w:rsidRPr="00352A8B" w:rsidR="00F95358" w:rsidP="00F95358" w:rsidRDefault="00F95358" w14:paraId="73CFCA8C" w14:textId="77777777">
      <w:pPr>
        <w:rPr>
          <w:rFonts w:ascii="Arial" w:hAnsi="Arial" w:cs="Arial"/>
          <w:b/>
          <w:szCs w:val="22"/>
        </w:rPr>
      </w:pPr>
    </w:p>
    <w:p w:rsidR="00F95358" w:rsidP="00F95358" w:rsidRDefault="00F95358" w14:paraId="65853AF3" w14:textId="77777777">
      <w:pPr>
        <w:rPr>
          <w:rFonts w:ascii="Arial" w:hAnsi="Arial" w:cs="Arial"/>
          <w:b/>
          <w:color w:val="1C2045"/>
          <w:szCs w:val="22"/>
        </w:rPr>
      </w:pPr>
    </w:p>
    <w:p w:rsidRPr="00352A8B" w:rsidR="00F95358" w:rsidP="00F95358" w:rsidRDefault="00F95358" w14:paraId="43335ECF" w14:textId="77777777">
      <w:pPr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>Other relevant comments or feedback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1008"/>
      </w:tblGrid>
      <w:tr w:rsidRPr="00352A8B" w:rsidR="00F95358" w:rsidTr="001C255E" w14:paraId="4E014BBF" w14:textId="77777777">
        <w:tc>
          <w:tcPr>
            <w:tcW w:w="11008" w:type="dxa"/>
          </w:tcPr>
          <w:p w:rsidRPr="00352A8B" w:rsidR="00FA0199" w:rsidP="001C255E" w:rsidRDefault="00FA0199" w14:paraId="24C8FF92" w14:textId="1C3E7656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color w:val="1C2045"/>
                <w:sz w:val="22"/>
                <w:szCs w:val="22"/>
              </w:rPr>
              <w:t xml:space="preserve"> </w:t>
            </w:r>
          </w:p>
        </w:tc>
      </w:tr>
    </w:tbl>
    <w:p w:rsidRPr="00352A8B" w:rsidR="00F95358" w:rsidP="00F95358" w:rsidRDefault="00F95358" w14:paraId="22C3B1B6" w14:textId="77777777">
      <w:pPr>
        <w:rPr>
          <w:rFonts w:ascii="Arial" w:hAnsi="Arial" w:cs="Arial"/>
          <w:color w:val="1C2045"/>
          <w:szCs w:val="22"/>
        </w:rPr>
      </w:pPr>
    </w:p>
    <w:p w:rsidRPr="00352A8B" w:rsidR="00F95358" w:rsidP="00F95358" w:rsidRDefault="00F95358" w14:paraId="488545FE" w14:textId="77777777">
      <w:pPr>
        <w:rPr>
          <w:rFonts w:ascii="Arial" w:hAnsi="Arial" w:cs="Arial"/>
          <w:b/>
          <w:color w:val="1C2045"/>
          <w:szCs w:val="22"/>
        </w:rPr>
      </w:pPr>
      <w:r w:rsidRPr="00352A8B">
        <w:rPr>
          <w:rFonts w:ascii="Arial" w:hAnsi="Arial" w:cs="Arial"/>
          <w:b/>
          <w:color w:val="1C2045"/>
          <w:szCs w:val="22"/>
        </w:rPr>
        <w:t>Agreed action</w:t>
      </w:r>
      <w:r>
        <w:rPr>
          <w:rFonts w:ascii="Arial" w:hAnsi="Arial" w:cs="Arial"/>
          <w:b/>
          <w:color w:val="1C2045"/>
          <w:szCs w:val="22"/>
        </w:rPr>
        <w:t>(s)</w:t>
      </w:r>
      <w:r w:rsidRPr="00352A8B">
        <w:rPr>
          <w:rFonts w:ascii="Arial" w:hAnsi="Arial" w:cs="Arial"/>
          <w:b/>
          <w:color w:val="1C2045"/>
          <w:szCs w:val="22"/>
        </w:rPr>
        <w:t>:</w:t>
      </w:r>
      <w:r w:rsidRPr="00352A8B">
        <w:rPr>
          <w:rFonts w:ascii="Arial" w:hAnsi="Arial" w:cs="Arial"/>
          <w:b/>
          <w:color w:val="1C2045"/>
          <w:szCs w:val="22"/>
        </w:rPr>
        <w:tab/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1008"/>
      </w:tblGrid>
      <w:tr w:rsidRPr="00352A8B" w:rsidR="00F95358" w:rsidTr="001C255E" w14:paraId="5CCBE317" w14:textId="77777777">
        <w:tc>
          <w:tcPr>
            <w:tcW w:w="11008" w:type="dxa"/>
          </w:tcPr>
          <w:p w:rsidRPr="00FA0199" w:rsidR="00FA0199" w:rsidP="00FA0199" w:rsidRDefault="00FA0199" w14:paraId="3BDB07ED" w14:textId="10166FB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1C2045"/>
                <w:szCs w:val="22"/>
              </w:rPr>
            </w:pPr>
          </w:p>
        </w:tc>
      </w:tr>
    </w:tbl>
    <w:p w:rsidRPr="00352A8B" w:rsidR="00F95358" w:rsidP="00F95358" w:rsidRDefault="00F95358" w14:paraId="14D3DAF3" w14:textId="77777777">
      <w:pPr>
        <w:rPr>
          <w:rFonts w:ascii="Arial" w:hAnsi="Arial" w:cs="Arial"/>
          <w:color w:val="1C2045"/>
          <w:szCs w:val="22"/>
        </w:rPr>
      </w:pPr>
    </w:p>
    <w:p w:rsidRPr="00352A8B" w:rsidR="00F95358" w:rsidP="00F95358" w:rsidRDefault="00F95358" w14:paraId="1E835DD8" w14:textId="77777777">
      <w:pPr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>Optional reflection: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1008"/>
      </w:tblGrid>
      <w:tr w:rsidRPr="00352A8B" w:rsidR="00F95358" w:rsidTr="001C255E" w14:paraId="7E846BDA" w14:textId="77777777">
        <w:tc>
          <w:tcPr>
            <w:tcW w:w="11008" w:type="dxa"/>
          </w:tcPr>
          <w:p w:rsidRPr="00352A8B" w:rsidR="00F95358" w:rsidP="001C255E" w:rsidRDefault="00F95358" w14:paraId="30B3D879" w14:textId="77777777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:rsidRPr="00352A8B" w:rsidR="00F95358" w:rsidP="00F95358" w:rsidRDefault="00F95358" w14:paraId="392A787E" w14:textId="77777777">
      <w:pPr>
        <w:rPr>
          <w:rFonts w:ascii="Arial" w:hAnsi="Arial" w:cs="Arial"/>
          <w:color w:val="1C2045"/>
          <w:szCs w:val="22"/>
        </w:rPr>
      </w:pPr>
    </w:p>
    <w:p w:rsidRPr="006727A2" w:rsidR="00F95358" w:rsidP="00F95358" w:rsidRDefault="00F95358" w14:paraId="2D5D3BA3" w14:textId="77777777">
      <w:pPr>
        <w:rPr>
          <w:rFonts w:cs="Arial"/>
          <w:szCs w:val="20"/>
        </w:rPr>
      </w:pPr>
    </w:p>
    <w:p w:rsidRPr="006727A2" w:rsidR="00662503" w:rsidRDefault="00662503" w14:paraId="171D4393" w14:textId="77777777">
      <w:pPr>
        <w:rPr>
          <w:rFonts w:cs="Arial"/>
          <w:szCs w:val="20"/>
        </w:rPr>
      </w:pPr>
    </w:p>
    <w:sectPr w:rsidRPr="006727A2" w:rsidR="00662503" w:rsidSect="007C593F">
      <w:headerReference w:type="first" r:id="rId8"/>
      <w:pgSz w:w="16838" w:h="11906" w:orient="landscape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E0950" w:rsidRDefault="00CE0950" w14:paraId="4B337A43" w14:textId="77777777">
      <w:r>
        <w:separator/>
      </w:r>
    </w:p>
  </w:endnote>
  <w:endnote w:type="continuationSeparator" w:id="0">
    <w:p w:rsidR="00CE0950" w:rsidRDefault="00CE0950" w14:paraId="686C0EE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E0950" w:rsidRDefault="00CE0950" w14:paraId="00B4B3D4" w14:textId="77777777">
      <w:r>
        <w:separator/>
      </w:r>
    </w:p>
  </w:footnote>
  <w:footnote w:type="continuationSeparator" w:id="0">
    <w:p w:rsidR="00CE0950" w:rsidRDefault="00CE0950" w14:paraId="16839D6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p w:rsidR="00332773" w:rsidRDefault="005958A8" w14:paraId="6CC5A917" w14:textId="77777777">
    <w:pPr>
      <w:pStyle w:val="Header"/>
    </w:pPr>
    <w:r>
      <w:rPr>
        <w:noProof/>
      </w:rPr>
      <w:drawing>
        <wp:inline distT="0" distB="0" distL="0" distR="0" wp14:anchorId="495544DB" wp14:editId="673F66BD">
          <wp:extent cx="2343150" cy="6932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693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BD2EC6"/>
    <w:multiLevelType w:val="hybridMultilevel"/>
    <w:tmpl w:val="483A6340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587C5F5A"/>
    <w:multiLevelType w:val="hybridMultilevel"/>
    <w:tmpl w:val="A01E0502"/>
    <w:lvl w:ilvl="0" w:tplc="D264E310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trackRevisions w:val="false"/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358"/>
    <w:rsid w:val="000645A9"/>
    <w:rsid w:val="001F36D1"/>
    <w:rsid w:val="00286EB4"/>
    <w:rsid w:val="002F30A4"/>
    <w:rsid w:val="00355F25"/>
    <w:rsid w:val="003A6C01"/>
    <w:rsid w:val="00410291"/>
    <w:rsid w:val="004674A3"/>
    <w:rsid w:val="004A2105"/>
    <w:rsid w:val="004E14DD"/>
    <w:rsid w:val="005958A8"/>
    <w:rsid w:val="00662503"/>
    <w:rsid w:val="006727A2"/>
    <w:rsid w:val="006C0A63"/>
    <w:rsid w:val="008118C0"/>
    <w:rsid w:val="00B03D25"/>
    <w:rsid w:val="00BC0257"/>
    <w:rsid w:val="00C77A96"/>
    <w:rsid w:val="00CC47C4"/>
    <w:rsid w:val="00CE0950"/>
    <w:rsid w:val="00D62697"/>
    <w:rsid w:val="00E041DC"/>
    <w:rsid w:val="00F95358"/>
    <w:rsid w:val="00FA0199"/>
    <w:rsid w:val="2A9E65CE"/>
    <w:rsid w:val="5385D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3A4680"/>
  <w15:chartTrackingRefBased/>
  <w15:docId w15:val="{4554014E-C388-49EC-98FB-6E8F612F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95358"/>
    <w:pPr>
      <w:spacing w:after="0" w:line="240" w:lineRule="auto"/>
    </w:pPr>
    <w:rPr>
      <w:rFonts w:asciiTheme="majorHAnsi" w:hAnsiTheme="majorHAnsi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95358"/>
    <w:pPr>
      <w:spacing w:after="0" w:line="240" w:lineRule="auto"/>
    </w:pPr>
    <w:rPr>
      <w:sz w:val="24"/>
      <w:szCs w:val="24"/>
      <w:lang w:val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F95358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F95358"/>
    <w:rPr>
      <w:rFonts w:asciiTheme="majorHAnsi" w:hAnsiTheme="majorHAnsi"/>
      <w:szCs w:val="24"/>
    </w:rPr>
  </w:style>
  <w:style w:type="paragraph" w:styleId="ListParagraph">
    <w:name w:val="List Paragraph"/>
    <w:basedOn w:val="Normal"/>
    <w:uiPriority w:val="34"/>
    <w:qFormat/>
    <w:rsid w:val="00F95358"/>
    <w:pPr>
      <w:ind w:left="720"/>
      <w:contextualSpacing/>
    </w:pPr>
  </w:style>
  <w:style w:type="paragraph" w:styleId="Normal1" w:customStyle="1">
    <w:name w:val="Normal1"/>
    <w:rsid w:val="00F95358"/>
    <w:pPr>
      <w:spacing w:after="0" w:line="276" w:lineRule="auto"/>
    </w:pPr>
    <w:rPr>
      <w:rFonts w:ascii="Arial" w:hAnsi="Arial" w:eastAsia="Arial" w:cs="Arial"/>
    </w:rPr>
  </w:style>
  <w:style w:type="paragraph" w:styleId="Default" w:customStyle="1">
    <w:name w:val="Default"/>
    <w:rsid w:val="00F95358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E041D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ettings" Target="settings.xml" Id="rId3" /><Relationship Type="http://schemas.openxmlformats.org/officeDocument/2006/relationships/hyperlink" Target="https://www.rpharms.com/Portals/0/Consultant/Open%20Access/RPS%20Consultant%20Pharmacist%20Credentialing%20-%20Collaborator%20guidance.pdf?ver=2021-04-23-152956-333" TargetMode="Externa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Joseph Oakley</dc:creator>
  <keywords/>
  <dc:description/>
  <lastModifiedBy>Rachael Parsons</lastModifiedBy>
  <revision>5</revision>
  <dcterms:created xsi:type="dcterms:W3CDTF">2021-05-14T07:54:00.0000000Z</dcterms:created>
  <dcterms:modified xsi:type="dcterms:W3CDTF">2021-05-14T11:14:34.9424024Z</dcterms:modified>
</coreProperties>
</file>